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1A23A" w14:textId="77777777" w:rsidR="00B962F0" w:rsidRPr="00B962F0" w:rsidRDefault="00B962F0" w:rsidP="00B962F0">
      <w:pPr>
        <w:spacing w:after="0" w:line="240" w:lineRule="auto"/>
        <w:jc w:val="center"/>
        <w:rPr>
          <w:rFonts w:ascii="Calibri" w:eastAsia="Calibri" w:hAnsi="Calibri" w:cs="Times New Roman"/>
          <w:b/>
          <w:bCs/>
          <w:color w:val="000000"/>
          <w:sz w:val="24"/>
          <w:szCs w:val="24"/>
          <w:lang w:eastAsia="it-IT"/>
        </w:rPr>
      </w:pPr>
      <w:r w:rsidRPr="00B962F0">
        <w:rPr>
          <w:rFonts w:ascii="Arial" w:eastAsia="Times New Roman" w:hAnsi="Arial" w:cs="Times New Roman"/>
          <w:noProof/>
          <w:sz w:val="24"/>
          <w:szCs w:val="24"/>
          <w:lang w:eastAsia="it-IT"/>
        </w:rPr>
        <w:drawing>
          <wp:inline distT="0" distB="0" distL="0" distR="0" wp14:anchorId="6B11823E" wp14:editId="19BE6DEA">
            <wp:extent cx="2131967" cy="1057533"/>
            <wp:effectExtent l="0" t="0" r="0" b="0"/>
            <wp:docPr id="1" name="Immagine 1" descr="share:IC_NOTORIOUS:logo_notorious:logo_nero_su_bianco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hare:IC_NOTORIOUS:logo_notorious:logo_nero_su_bianco.p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591" t="27654" r="24773" b="38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12" cy="1060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C382DA" w14:textId="3C1BCFD0" w:rsidR="00C22FDC" w:rsidRDefault="00C22FDC" w:rsidP="00CF1395">
      <w:pPr>
        <w:spacing w:after="0" w:line="360" w:lineRule="auto"/>
        <w:contextualSpacing/>
        <w:jc w:val="center"/>
        <w:rPr>
          <w:rFonts w:eastAsia="Calibri" w:cs="Times New Roman"/>
        </w:rPr>
      </w:pPr>
      <w:proofErr w:type="gramStart"/>
      <w:r w:rsidRPr="00CF1395">
        <w:rPr>
          <w:rFonts w:eastAsia="Calibri" w:cs="Times New Roman"/>
        </w:rPr>
        <w:t>p</w:t>
      </w:r>
      <w:r w:rsidR="00B962F0" w:rsidRPr="00CF1395">
        <w:rPr>
          <w:rFonts w:eastAsia="Calibri" w:cs="Times New Roman"/>
        </w:rPr>
        <w:t>resenta</w:t>
      </w:r>
      <w:proofErr w:type="gramEnd"/>
    </w:p>
    <w:p w14:paraId="120033D6" w14:textId="77777777" w:rsidR="00CF1395" w:rsidRPr="00CF1395" w:rsidRDefault="00CF1395" w:rsidP="00CF1395">
      <w:pPr>
        <w:spacing w:after="0" w:line="360" w:lineRule="auto"/>
        <w:contextualSpacing/>
        <w:jc w:val="center"/>
        <w:rPr>
          <w:rFonts w:eastAsia="Calibri" w:cs="Times New Roman"/>
          <w:sz w:val="8"/>
          <w:szCs w:val="8"/>
        </w:rPr>
      </w:pPr>
    </w:p>
    <w:p w14:paraId="13907313" w14:textId="5D37FA4A" w:rsidR="00CF1395" w:rsidRPr="006E3BA3" w:rsidRDefault="00C22FDC" w:rsidP="00B962F0">
      <w:pPr>
        <w:spacing w:after="0" w:line="360" w:lineRule="auto"/>
        <w:contextualSpacing/>
        <w:jc w:val="center"/>
        <w:rPr>
          <w:rFonts w:eastAsia="Calibri" w:cs="Tahoma"/>
          <w:b/>
          <w:sz w:val="36"/>
          <w:szCs w:val="36"/>
        </w:rPr>
      </w:pPr>
      <w:r w:rsidRPr="006E3BA3">
        <w:rPr>
          <w:rFonts w:eastAsia="Calibri" w:cs="Tahoma"/>
          <w:b/>
          <w:sz w:val="36"/>
          <w:szCs w:val="36"/>
        </w:rPr>
        <w:t>JUDE LAW</w:t>
      </w:r>
    </w:p>
    <w:p w14:paraId="117FAC9B" w14:textId="279B673C" w:rsidR="00C22FDC" w:rsidRPr="00CF1395" w:rsidRDefault="00C22FDC" w:rsidP="00B962F0">
      <w:pPr>
        <w:spacing w:after="0" w:line="360" w:lineRule="auto"/>
        <w:contextualSpacing/>
        <w:jc w:val="center"/>
        <w:rPr>
          <w:rFonts w:eastAsia="Calibri" w:cs="Times New Roman"/>
        </w:rPr>
      </w:pPr>
      <w:proofErr w:type="gramStart"/>
      <w:r w:rsidRPr="00CF1395">
        <w:rPr>
          <w:rFonts w:eastAsia="Calibri" w:cs="Times New Roman"/>
        </w:rPr>
        <w:t>in</w:t>
      </w:r>
      <w:proofErr w:type="gramEnd"/>
    </w:p>
    <w:p w14:paraId="5C8BA798" w14:textId="77777777" w:rsidR="00D445D0" w:rsidRPr="00CF1395" w:rsidRDefault="00D56F2A" w:rsidP="00B962F0">
      <w:pPr>
        <w:spacing w:after="0" w:line="360" w:lineRule="auto"/>
        <w:contextualSpacing/>
        <w:jc w:val="center"/>
        <w:rPr>
          <w:rFonts w:eastAsia="Calibri" w:cs="Times New Roman"/>
          <w:sz w:val="16"/>
          <w:szCs w:val="16"/>
        </w:rPr>
      </w:pPr>
      <w:r w:rsidRPr="00CF1395">
        <w:rPr>
          <w:rFonts w:eastAsia="Calibri" w:cs="Times New Roman"/>
          <w:noProof/>
          <w:sz w:val="16"/>
          <w:szCs w:val="16"/>
          <w:lang w:eastAsia="it-IT"/>
        </w:rPr>
        <w:drawing>
          <wp:inline distT="0" distB="0" distL="0" distR="0" wp14:anchorId="398B5CBC" wp14:editId="30A9D64E">
            <wp:extent cx="4149306" cy="668474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ia:Desktop:FILM:NIGHTCRAWLER:LoSciacallo_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089" cy="677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A9587E" w14:textId="77777777" w:rsidR="00D56F2A" w:rsidRPr="00CF1395" w:rsidRDefault="00D56F2A" w:rsidP="00B962F0">
      <w:pPr>
        <w:spacing w:after="0" w:line="240" w:lineRule="auto"/>
        <w:contextualSpacing/>
        <w:jc w:val="center"/>
        <w:rPr>
          <w:rFonts w:eastAsia="Calibri" w:cs="Times New Roman"/>
          <w:sz w:val="16"/>
          <w:szCs w:val="16"/>
        </w:rPr>
      </w:pPr>
    </w:p>
    <w:p w14:paraId="1FB4D7A8" w14:textId="77777777" w:rsidR="00B962F0" w:rsidRPr="00CF1395" w:rsidRDefault="00B962F0" w:rsidP="00B962F0">
      <w:pPr>
        <w:spacing w:after="0" w:line="360" w:lineRule="auto"/>
        <w:contextualSpacing/>
        <w:jc w:val="center"/>
        <w:rPr>
          <w:rFonts w:eastAsia="Calibri" w:cs="Times New Roman"/>
        </w:rPr>
      </w:pPr>
      <w:proofErr w:type="gramStart"/>
      <w:r w:rsidRPr="00CF1395">
        <w:rPr>
          <w:rFonts w:eastAsia="Calibri" w:cs="Times New Roman"/>
        </w:rPr>
        <w:t>un</w:t>
      </w:r>
      <w:proofErr w:type="gramEnd"/>
      <w:r w:rsidRPr="00CF1395">
        <w:rPr>
          <w:rFonts w:eastAsia="Calibri" w:cs="Times New Roman"/>
        </w:rPr>
        <w:t xml:space="preserve"> film di</w:t>
      </w:r>
    </w:p>
    <w:p w14:paraId="2579851B" w14:textId="72B6A569" w:rsidR="005C56C5" w:rsidRPr="00CF1395" w:rsidRDefault="00C22FDC" w:rsidP="00CF1395">
      <w:pPr>
        <w:spacing w:after="0" w:line="360" w:lineRule="auto"/>
        <w:contextualSpacing/>
        <w:jc w:val="center"/>
        <w:rPr>
          <w:rFonts w:eastAsia="Calibri" w:cs="Times New Roman"/>
          <w:b/>
          <w:bCs/>
          <w:sz w:val="26"/>
          <w:szCs w:val="26"/>
        </w:rPr>
      </w:pPr>
      <w:r w:rsidRPr="00CF1395">
        <w:rPr>
          <w:rFonts w:eastAsia="Calibri" w:cs="Times New Roman"/>
          <w:b/>
          <w:bCs/>
          <w:sz w:val="26"/>
          <w:szCs w:val="26"/>
        </w:rPr>
        <w:t>KEVIN MACDONALD</w:t>
      </w:r>
    </w:p>
    <w:p w14:paraId="0E9EA000" w14:textId="77777777" w:rsidR="00CF1395" w:rsidRDefault="00CF1395" w:rsidP="00B962F0">
      <w:pPr>
        <w:spacing w:after="0" w:line="360" w:lineRule="auto"/>
        <w:contextualSpacing/>
        <w:jc w:val="center"/>
        <w:rPr>
          <w:rFonts w:eastAsia="Calibri" w:cs="Times New Roman"/>
          <w:bCs/>
          <w:sz w:val="20"/>
          <w:szCs w:val="20"/>
        </w:rPr>
      </w:pPr>
    </w:p>
    <w:p w14:paraId="41F41322" w14:textId="77777777" w:rsidR="00B962F0" w:rsidRPr="00CF1395" w:rsidRDefault="00B962F0" w:rsidP="00B962F0">
      <w:pPr>
        <w:spacing w:after="0" w:line="360" w:lineRule="auto"/>
        <w:contextualSpacing/>
        <w:jc w:val="center"/>
        <w:rPr>
          <w:rFonts w:eastAsia="Calibri" w:cs="Times New Roman"/>
          <w:bCs/>
        </w:rPr>
      </w:pPr>
      <w:proofErr w:type="gramStart"/>
      <w:r w:rsidRPr="00CF1395">
        <w:rPr>
          <w:rFonts w:eastAsia="Calibri" w:cs="Times New Roman"/>
          <w:bCs/>
        </w:rPr>
        <w:t>con</w:t>
      </w:r>
      <w:proofErr w:type="gramEnd"/>
      <w:r w:rsidRPr="00CF1395">
        <w:rPr>
          <w:rFonts w:eastAsia="Calibri" w:cs="Times New Roman"/>
          <w:bCs/>
        </w:rPr>
        <w:t xml:space="preserve"> </w:t>
      </w:r>
    </w:p>
    <w:p w14:paraId="31173DFC" w14:textId="77777777" w:rsidR="00C22FDC" w:rsidRPr="00CF1395" w:rsidRDefault="00C22FDC" w:rsidP="00C22FDC">
      <w:pPr>
        <w:spacing w:after="0" w:line="360" w:lineRule="auto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CF1395">
        <w:rPr>
          <w:rFonts w:eastAsia="Calibri" w:cs="Times New Roman"/>
          <w:bCs/>
          <w:sz w:val="26"/>
          <w:szCs w:val="26"/>
        </w:rPr>
        <w:t>SCOOT MCNAIRY   TOBIAS MENZIES   GRIGORIY DOBRYGIN</w:t>
      </w:r>
    </w:p>
    <w:p w14:paraId="18462653" w14:textId="4392496F" w:rsidR="00C22FDC" w:rsidRPr="00CF1395" w:rsidRDefault="00C22FDC" w:rsidP="00C22FDC">
      <w:pPr>
        <w:spacing w:after="0" w:line="360" w:lineRule="auto"/>
        <w:contextualSpacing/>
        <w:jc w:val="center"/>
        <w:rPr>
          <w:rFonts w:eastAsia="Calibri" w:cs="Times New Roman"/>
          <w:bCs/>
          <w:sz w:val="26"/>
          <w:szCs w:val="26"/>
        </w:rPr>
      </w:pPr>
      <w:r w:rsidRPr="00CF1395">
        <w:rPr>
          <w:rFonts w:eastAsia="Calibri" w:cs="Times New Roman"/>
          <w:bCs/>
          <w:sz w:val="26"/>
          <w:szCs w:val="26"/>
        </w:rPr>
        <w:t>BEN MENDELSOHN   JODIE WHITTAKER</w:t>
      </w:r>
    </w:p>
    <w:p w14:paraId="4065F309" w14:textId="5E180D60" w:rsidR="005C56C5" w:rsidRPr="00CF1395" w:rsidRDefault="00C22FDC" w:rsidP="00C22FDC">
      <w:pPr>
        <w:spacing w:after="0" w:line="360" w:lineRule="auto"/>
        <w:contextualSpacing/>
        <w:jc w:val="center"/>
        <w:rPr>
          <w:rFonts w:eastAsia="Calibri" w:cs="Times New Roman"/>
          <w:bCs/>
          <w:sz w:val="20"/>
          <w:szCs w:val="20"/>
        </w:rPr>
      </w:pPr>
      <w:r w:rsidRPr="00CF1395">
        <w:rPr>
          <w:rFonts w:eastAsia="Calibri" w:cs="Times New Roman"/>
          <w:bCs/>
          <w:sz w:val="20"/>
          <w:szCs w:val="20"/>
        </w:rPr>
        <w:t xml:space="preserve"> </w:t>
      </w:r>
      <w:r w:rsidR="005C56C5" w:rsidRPr="00CF1395">
        <w:rPr>
          <w:rFonts w:eastAsia="Calibri" w:cs="Times New Roman"/>
          <w:bCs/>
          <w:sz w:val="20"/>
          <w:szCs w:val="20"/>
        </w:rPr>
        <w:t xml:space="preserve"> </w:t>
      </w:r>
    </w:p>
    <w:p w14:paraId="22297CBC" w14:textId="77777777" w:rsidR="00B962F0" w:rsidRPr="00CF1395" w:rsidRDefault="005C56C5" w:rsidP="005C56C5">
      <w:pPr>
        <w:spacing w:after="0" w:line="360" w:lineRule="auto"/>
        <w:contextualSpacing/>
        <w:jc w:val="center"/>
        <w:rPr>
          <w:rFonts w:eastAsia="Calibri" w:cs="Times New Roman"/>
          <w:bCs/>
        </w:rPr>
      </w:pPr>
      <w:proofErr w:type="gramStart"/>
      <w:r w:rsidRPr="00CF1395">
        <w:rPr>
          <w:rFonts w:eastAsia="Calibri" w:cs="Times New Roman"/>
          <w:bCs/>
        </w:rPr>
        <w:t>p</w:t>
      </w:r>
      <w:r w:rsidR="00B962F0" w:rsidRPr="00CF1395">
        <w:rPr>
          <w:rFonts w:eastAsia="Calibri" w:cs="Times New Roman"/>
          <w:bCs/>
        </w:rPr>
        <w:t>rodotto</w:t>
      </w:r>
      <w:proofErr w:type="gramEnd"/>
      <w:r w:rsidR="00B962F0" w:rsidRPr="00CF1395">
        <w:rPr>
          <w:rFonts w:eastAsia="Calibri" w:cs="Times New Roman"/>
          <w:bCs/>
        </w:rPr>
        <w:t xml:space="preserve"> da</w:t>
      </w:r>
    </w:p>
    <w:p w14:paraId="2CA2F152" w14:textId="1FCC29F2" w:rsidR="00B962F0" w:rsidRPr="00CF1395" w:rsidRDefault="00CF1395" w:rsidP="00CF1395">
      <w:pPr>
        <w:widowControl w:val="0"/>
        <w:autoSpaceDE w:val="0"/>
        <w:autoSpaceDN w:val="0"/>
        <w:adjustRightInd w:val="0"/>
        <w:spacing w:after="0" w:line="360" w:lineRule="auto"/>
        <w:contextualSpacing/>
        <w:jc w:val="center"/>
        <w:rPr>
          <w:rFonts w:eastAsia="MS Mincho" w:cs="Times New Roman"/>
          <w:bCs/>
          <w:iCs/>
          <w:color w:val="000000"/>
          <w:sz w:val="26"/>
          <w:szCs w:val="26"/>
        </w:rPr>
      </w:pPr>
      <w:r w:rsidRPr="00CF1395">
        <w:rPr>
          <w:rFonts w:eastAsia="MS Mincho" w:cs="Times New Roman"/>
          <w:bCs/>
          <w:iCs/>
          <w:color w:val="000000"/>
          <w:sz w:val="26"/>
          <w:szCs w:val="26"/>
        </w:rPr>
        <w:t>CHARLES STEEL e KEVIN MACDONALD</w:t>
      </w:r>
      <w:r w:rsidRPr="00CF1395">
        <w:rPr>
          <w:rFonts w:eastAsiaTheme="minorEastAsia" w:cs="Helvetica"/>
          <w:sz w:val="26"/>
          <w:szCs w:val="26"/>
          <w:lang w:eastAsia="it-IT"/>
        </w:rPr>
        <w:t xml:space="preserve"> </w:t>
      </w:r>
      <w:r w:rsidRPr="00CF1395">
        <w:rPr>
          <w:rFonts w:eastAsia="MS Mincho" w:cs="Times New Roman"/>
          <w:bCs/>
          <w:iCs/>
          <w:color w:val="000000"/>
          <w:sz w:val="26"/>
          <w:szCs w:val="26"/>
        </w:rPr>
        <w:t>con JANE ROBERTSON e ALASDAIR FLIND</w:t>
      </w:r>
    </w:p>
    <w:p w14:paraId="02109309" w14:textId="77777777" w:rsidR="005C56C5" w:rsidRPr="00CF1395" w:rsidRDefault="005C56C5" w:rsidP="005C56C5">
      <w:pPr>
        <w:spacing w:after="0" w:line="360" w:lineRule="auto"/>
        <w:contextualSpacing/>
        <w:jc w:val="center"/>
        <w:rPr>
          <w:rFonts w:eastAsia="MS Mincho" w:cs="Times New Roman"/>
          <w:bCs/>
          <w:iCs/>
          <w:color w:val="000000"/>
          <w:sz w:val="16"/>
          <w:szCs w:val="16"/>
          <w:lang w:val="en-US"/>
        </w:rPr>
      </w:pPr>
    </w:p>
    <w:p w14:paraId="50E5753E" w14:textId="77777777" w:rsidR="00B962F0" w:rsidRPr="00CF1395" w:rsidRDefault="005C56C5" w:rsidP="005C56C5">
      <w:pPr>
        <w:spacing w:after="0" w:line="360" w:lineRule="auto"/>
        <w:contextualSpacing/>
        <w:jc w:val="center"/>
        <w:rPr>
          <w:rFonts w:eastAsia="MS Mincho" w:cs="Times New Roman"/>
          <w:bCs/>
          <w:iCs/>
          <w:color w:val="000000"/>
          <w:lang w:val="en-US"/>
        </w:rPr>
      </w:pPr>
      <w:proofErr w:type="spellStart"/>
      <w:proofErr w:type="gramStart"/>
      <w:r w:rsidRPr="00CF1395">
        <w:rPr>
          <w:rFonts w:eastAsia="MS Mincho" w:cs="Times New Roman"/>
          <w:bCs/>
          <w:iCs/>
          <w:color w:val="000000"/>
          <w:lang w:val="en-US"/>
        </w:rPr>
        <w:t>d</w:t>
      </w:r>
      <w:r w:rsidR="00B962F0" w:rsidRPr="00CF1395">
        <w:rPr>
          <w:rFonts w:eastAsia="MS Mincho" w:cs="Times New Roman"/>
          <w:bCs/>
          <w:iCs/>
          <w:color w:val="000000"/>
          <w:lang w:val="en-US"/>
        </w:rPr>
        <w:t>istribuito</w:t>
      </w:r>
      <w:proofErr w:type="spellEnd"/>
      <w:proofErr w:type="gramEnd"/>
      <w:r w:rsidR="00B962F0" w:rsidRPr="00CF1395">
        <w:rPr>
          <w:rFonts w:eastAsia="MS Mincho" w:cs="Times New Roman"/>
          <w:bCs/>
          <w:iCs/>
          <w:color w:val="000000"/>
          <w:lang w:val="en-US"/>
        </w:rPr>
        <w:t xml:space="preserve"> da</w:t>
      </w:r>
    </w:p>
    <w:p w14:paraId="7471CDA7" w14:textId="209718DD" w:rsidR="00B962F0" w:rsidRPr="006E3BA3" w:rsidRDefault="00B962F0" w:rsidP="006E3BA3">
      <w:pPr>
        <w:spacing w:after="0" w:line="360" w:lineRule="auto"/>
        <w:contextualSpacing/>
        <w:jc w:val="center"/>
        <w:rPr>
          <w:rFonts w:eastAsia="Calibri" w:cs="Times New Roman"/>
          <w:b/>
          <w:bCs/>
          <w:sz w:val="26"/>
          <w:szCs w:val="26"/>
        </w:rPr>
      </w:pPr>
      <w:r w:rsidRPr="00CF1395">
        <w:rPr>
          <w:rFonts w:eastAsia="MS Mincho" w:cs="Times New Roman"/>
          <w:b/>
          <w:bCs/>
          <w:iCs/>
          <w:color w:val="000000"/>
          <w:sz w:val="26"/>
          <w:szCs w:val="26"/>
          <w:lang w:val="en-US"/>
        </w:rPr>
        <w:t>NOTORIOUS PICTURES</w:t>
      </w:r>
    </w:p>
    <w:p w14:paraId="4CEB72AF" w14:textId="77777777" w:rsidR="005C56C5" w:rsidRPr="005519E7" w:rsidRDefault="005C56C5" w:rsidP="00B962F0">
      <w:pPr>
        <w:spacing w:after="0" w:line="240" w:lineRule="auto"/>
        <w:contextualSpacing/>
        <w:rPr>
          <w:rFonts w:eastAsia="Calibri" w:cs="Times New Roman"/>
          <w:sz w:val="30"/>
          <w:szCs w:val="30"/>
        </w:rPr>
      </w:pPr>
    </w:p>
    <w:p w14:paraId="7F9B7684" w14:textId="32DEB1E6" w:rsidR="00B962F0" w:rsidRPr="00CF1395" w:rsidRDefault="00B962F0" w:rsidP="005C56C5">
      <w:pPr>
        <w:spacing w:after="0"/>
        <w:contextualSpacing/>
        <w:jc w:val="center"/>
        <w:rPr>
          <w:rFonts w:eastAsia="Calibri" w:cs="Times New Roman"/>
          <w:b/>
          <w:bCs/>
          <w:sz w:val="26"/>
          <w:szCs w:val="26"/>
          <w:u w:val="single"/>
        </w:rPr>
      </w:pPr>
      <w:r w:rsidRPr="00CF1395">
        <w:rPr>
          <w:rFonts w:eastAsia="Calibri" w:cs="Times New Roman"/>
          <w:b/>
          <w:bCs/>
          <w:sz w:val="26"/>
          <w:szCs w:val="26"/>
          <w:u w:val="single"/>
        </w:rPr>
        <w:t xml:space="preserve">AL CINEMA DAL </w:t>
      </w:r>
      <w:r w:rsidR="00C22FDC" w:rsidRPr="00CF1395">
        <w:rPr>
          <w:rFonts w:eastAsia="Calibri" w:cs="Times New Roman"/>
          <w:b/>
          <w:bCs/>
          <w:sz w:val="26"/>
          <w:szCs w:val="26"/>
          <w:u w:val="single"/>
        </w:rPr>
        <w:t>26 FEBBRAIO 2015</w:t>
      </w:r>
    </w:p>
    <w:p w14:paraId="0A1EA915" w14:textId="77777777" w:rsidR="005C56C5" w:rsidRPr="00CF1395" w:rsidRDefault="005C56C5" w:rsidP="005C56C5">
      <w:pPr>
        <w:spacing w:after="0"/>
        <w:contextualSpacing/>
        <w:jc w:val="center"/>
        <w:rPr>
          <w:rFonts w:eastAsia="Calibri" w:cs="Times New Roman"/>
          <w:b/>
          <w:bCs/>
          <w:sz w:val="20"/>
          <w:szCs w:val="20"/>
          <w:u w:val="single"/>
        </w:rPr>
      </w:pPr>
    </w:p>
    <w:p w14:paraId="5549394F" w14:textId="77777777" w:rsidR="00D445D0" w:rsidRPr="00CF1395" w:rsidRDefault="00D445D0" w:rsidP="005C56C5">
      <w:pPr>
        <w:spacing w:after="0"/>
        <w:jc w:val="center"/>
        <w:rPr>
          <w:rFonts w:eastAsia="Calibri" w:cs="Times New Roman"/>
          <w:b/>
          <w:sz w:val="20"/>
          <w:szCs w:val="20"/>
        </w:rPr>
      </w:pPr>
    </w:p>
    <w:p w14:paraId="1BC3EF8E" w14:textId="77777777" w:rsidR="00C22FDC" w:rsidRPr="00CF1395" w:rsidRDefault="00C22FDC" w:rsidP="00CF1395">
      <w:pPr>
        <w:pStyle w:val="Nessunaspaziatura"/>
        <w:jc w:val="both"/>
        <w:rPr>
          <w:sz w:val="24"/>
          <w:szCs w:val="24"/>
        </w:rPr>
      </w:pPr>
      <w:r w:rsidRPr="00CF1395">
        <w:rPr>
          <w:sz w:val="24"/>
          <w:szCs w:val="24"/>
        </w:rPr>
        <w:t xml:space="preserve">Il capitano di sommergibili Robinson, con un divorzio alle spalle e un figlio adolescente con cui non ha quasi alcun rapporto, </w:t>
      </w:r>
      <w:proofErr w:type="gramStart"/>
      <w:r w:rsidRPr="00CF1395">
        <w:rPr>
          <w:sz w:val="24"/>
          <w:szCs w:val="24"/>
        </w:rPr>
        <w:t>viene</w:t>
      </w:r>
      <w:proofErr w:type="gramEnd"/>
      <w:r w:rsidRPr="00CF1395">
        <w:rPr>
          <w:sz w:val="24"/>
          <w:szCs w:val="24"/>
        </w:rPr>
        <w:t xml:space="preserve"> licenziato dalla s</w:t>
      </w:r>
      <w:bookmarkStart w:id="0" w:name="_GoBack"/>
      <w:bookmarkEnd w:id="0"/>
      <w:r w:rsidRPr="00CF1395">
        <w:rPr>
          <w:sz w:val="24"/>
          <w:szCs w:val="24"/>
        </w:rPr>
        <w:t>ua società di recupero relitti.</w:t>
      </w:r>
    </w:p>
    <w:p w14:paraId="46C9CCF0" w14:textId="77777777" w:rsidR="00C22FDC" w:rsidRPr="00CF1395" w:rsidRDefault="00C22FDC" w:rsidP="00CF1395">
      <w:pPr>
        <w:pStyle w:val="Nessunaspaziatura"/>
        <w:jc w:val="both"/>
        <w:rPr>
          <w:sz w:val="24"/>
          <w:szCs w:val="24"/>
        </w:rPr>
      </w:pPr>
      <w:r w:rsidRPr="00CF1395">
        <w:rPr>
          <w:sz w:val="24"/>
          <w:szCs w:val="24"/>
        </w:rPr>
        <w:t>Robinson decide di riscattarsi con un'impresa straordinaria: recuperare l'immenso carico d’oro contenuto in un sommergibile tedesco che giace sul fondo del Mar Nero dal 1941.</w:t>
      </w:r>
    </w:p>
    <w:p w14:paraId="46C7EF6D" w14:textId="5F0F42B4" w:rsidR="00C22FDC" w:rsidRPr="00CF1395" w:rsidRDefault="00C22FDC" w:rsidP="00CF1395">
      <w:pPr>
        <w:pStyle w:val="Nessunaspaziatura"/>
        <w:jc w:val="both"/>
        <w:rPr>
          <w:sz w:val="24"/>
          <w:szCs w:val="24"/>
        </w:rPr>
      </w:pPr>
      <w:r w:rsidRPr="00CF1395">
        <w:rPr>
          <w:sz w:val="24"/>
          <w:szCs w:val="24"/>
        </w:rPr>
        <w:t>Una volta raggiunto</w:t>
      </w:r>
      <w:r w:rsidR="00CF1395" w:rsidRPr="00CF1395">
        <w:rPr>
          <w:sz w:val="24"/>
          <w:szCs w:val="24"/>
        </w:rPr>
        <w:t xml:space="preserve"> il tesoro sommerso, l’avidità </w:t>
      </w:r>
      <w:r w:rsidRPr="00CF1395">
        <w:rPr>
          <w:sz w:val="24"/>
          <w:szCs w:val="24"/>
        </w:rPr>
        <w:t>dei membri dell</w:t>
      </w:r>
      <w:r w:rsidRPr="00CF1395">
        <w:rPr>
          <w:rFonts w:cs="Century"/>
          <w:sz w:val="24"/>
          <w:szCs w:val="24"/>
        </w:rPr>
        <w:t>’</w:t>
      </w:r>
      <w:r w:rsidRPr="00CF1395">
        <w:rPr>
          <w:sz w:val="24"/>
          <w:szCs w:val="24"/>
        </w:rPr>
        <w:t>equipaggio prender</w:t>
      </w:r>
      <w:r w:rsidRPr="00CF1395">
        <w:rPr>
          <w:rFonts w:cs="Century"/>
          <w:sz w:val="24"/>
          <w:szCs w:val="24"/>
        </w:rPr>
        <w:t>à</w:t>
      </w:r>
      <w:r w:rsidRPr="00CF1395">
        <w:rPr>
          <w:sz w:val="24"/>
          <w:szCs w:val="24"/>
        </w:rPr>
        <w:t xml:space="preserve"> il sopravvento in un gioco al mass</w:t>
      </w:r>
      <w:r w:rsidR="00CF1395" w:rsidRPr="00CF1395">
        <w:rPr>
          <w:sz w:val="24"/>
          <w:szCs w:val="24"/>
        </w:rPr>
        <w:t xml:space="preserve">acro alla fine del quale potrà </w:t>
      </w:r>
      <w:r w:rsidRPr="00CF1395">
        <w:rPr>
          <w:sz w:val="24"/>
          <w:szCs w:val="24"/>
        </w:rPr>
        <w:t>restarne soltanto uno...</w:t>
      </w:r>
    </w:p>
    <w:p w14:paraId="5A4D7D39" w14:textId="16209D7B" w:rsidR="00D445D0" w:rsidRDefault="00C22FDC" w:rsidP="008E5751">
      <w:pPr>
        <w:pStyle w:val="Nessunaspaziatura"/>
        <w:spacing w:line="276" w:lineRule="auto"/>
        <w:jc w:val="both"/>
      </w:pPr>
      <w:r w:rsidRPr="00CF1395">
        <w:t xml:space="preserve">  </w:t>
      </w:r>
    </w:p>
    <w:p w14:paraId="30FA363B" w14:textId="77777777" w:rsidR="006E3BA3" w:rsidRPr="006E3BA3" w:rsidRDefault="006E3BA3" w:rsidP="006E3BA3">
      <w:pPr>
        <w:pStyle w:val="Nessunaspaziatura"/>
        <w:spacing w:line="276" w:lineRule="auto"/>
        <w:jc w:val="center"/>
        <w:rPr>
          <w:b/>
          <w:sz w:val="20"/>
          <w:szCs w:val="20"/>
        </w:rPr>
      </w:pPr>
      <w:proofErr w:type="gramStart"/>
      <w:r w:rsidRPr="006E3BA3">
        <w:rPr>
          <w:b/>
          <w:bCs/>
          <w:sz w:val="20"/>
          <w:szCs w:val="20"/>
        </w:rPr>
        <w:t>www.notoriouspictures.it</w:t>
      </w:r>
      <w:proofErr w:type="gramEnd"/>
    </w:p>
    <w:p w14:paraId="7C463F76" w14:textId="77777777" w:rsidR="008E5751" w:rsidRPr="008E5751" w:rsidRDefault="008E5751" w:rsidP="008E5751">
      <w:pPr>
        <w:pStyle w:val="Nessunaspaziatura"/>
        <w:spacing w:line="276" w:lineRule="auto"/>
        <w:jc w:val="both"/>
      </w:pPr>
    </w:p>
    <w:p w14:paraId="69C9E7FE" w14:textId="77777777" w:rsidR="00B962F0" w:rsidRPr="00CF1395" w:rsidRDefault="00B962F0" w:rsidP="00B962F0">
      <w:pPr>
        <w:spacing w:after="0" w:line="240" w:lineRule="auto"/>
        <w:contextualSpacing/>
        <w:jc w:val="center"/>
        <w:rPr>
          <w:rFonts w:eastAsia="Cambria" w:cs="Tahoma"/>
          <w:b/>
          <w:bCs/>
          <w:sz w:val="20"/>
          <w:szCs w:val="20"/>
        </w:rPr>
      </w:pPr>
      <w:r w:rsidRPr="00CF1395">
        <w:rPr>
          <w:rFonts w:eastAsia="Cambria" w:cs="Tahoma"/>
          <w:b/>
          <w:bCs/>
          <w:sz w:val="20"/>
          <w:szCs w:val="20"/>
        </w:rPr>
        <w:t>Ufficio Stampa</w:t>
      </w:r>
    </w:p>
    <w:p w14:paraId="01D5F7E2" w14:textId="77777777" w:rsidR="00B962F0" w:rsidRPr="00CF1395" w:rsidRDefault="00B962F0" w:rsidP="00B962F0">
      <w:pPr>
        <w:spacing w:after="0" w:line="240" w:lineRule="auto"/>
        <w:contextualSpacing/>
        <w:jc w:val="center"/>
        <w:rPr>
          <w:rFonts w:eastAsia="Cambria" w:cs="Tahoma"/>
          <w:bCs/>
          <w:sz w:val="20"/>
          <w:szCs w:val="20"/>
        </w:rPr>
      </w:pPr>
      <w:r w:rsidRPr="00CF1395">
        <w:rPr>
          <w:rFonts w:eastAsia="Cambria" w:cs="Tahoma"/>
          <w:bCs/>
          <w:sz w:val="20"/>
          <w:szCs w:val="20"/>
        </w:rPr>
        <w:t>Pierluigi Manzo e Alessio Piccirillo</w:t>
      </w:r>
    </w:p>
    <w:p w14:paraId="08934F34" w14:textId="77777777" w:rsidR="00B962F0" w:rsidRPr="00CF1395" w:rsidRDefault="00B962F0" w:rsidP="00B962F0">
      <w:pPr>
        <w:spacing w:after="0" w:line="240" w:lineRule="auto"/>
        <w:contextualSpacing/>
        <w:jc w:val="center"/>
        <w:rPr>
          <w:rFonts w:eastAsia="Cambria" w:cs="Tahoma"/>
          <w:bCs/>
          <w:sz w:val="20"/>
          <w:szCs w:val="20"/>
        </w:rPr>
      </w:pPr>
      <w:r w:rsidRPr="00CF1395">
        <w:rPr>
          <w:rFonts w:eastAsia="Cambria" w:cs="Tahoma"/>
          <w:bCs/>
          <w:sz w:val="20"/>
          <w:szCs w:val="20"/>
        </w:rPr>
        <w:t>+39.347.0133173  +39.393.9328580</w:t>
      </w:r>
    </w:p>
    <w:p w14:paraId="165236EB" w14:textId="77777777" w:rsidR="00E225DB" w:rsidRPr="00CF1395" w:rsidRDefault="005519E7" w:rsidP="00D445D0">
      <w:pPr>
        <w:spacing w:after="0" w:line="240" w:lineRule="auto"/>
        <w:contextualSpacing/>
        <w:jc w:val="center"/>
        <w:rPr>
          <w:rFonts w:eastAsia="Cambria" w:cs="Tahoma"/>
          <w:bCs/>
          <w:sz w:val="20"/>
          <w:szCs w:val="20"/>
          <w:lang w:val="en-US"/>
        </w:rPr>
      </w:pPr>
      <w:hyperlink r:id="rId7" w:history="1">
        <w:r w:rsidR="00B962F0" w:rsidRPr="00CF1395">
          <w:rPr>
            <w:rFonts w:eastAsia="Cambria" w:cs="Tahoma"/>
            <w:bCs/>
            <w:sz w:val="20"/>
            <w:szCs w:val="20"/>
            <w:u w:val="single"/>
            <w:lang w:val="en-US"/>
          </w:rPr>
          <w:t>info@manzopiccirillo.com</w:t>
        </w:r>
      </w:hyperlink>
    </w:p>
    <w:sectPr w:rsidR="00E225DB" w:rsidRPr="00CF1395" w:rsidSect="008E5751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94D"/>
    <w:rsid w:val="00092ED4"/>
    <w:rsid w:val="00514814"/>
    <w:rsid w:val="005519E7"/>
    <w:rsid w:val="005C56C5"/>
    <w:rsid w:val="006E3BA3"/>
    <w:rsid w:val="008E5751"/>
    <w:rsid w:val="0096794D"/>
    <w:rsid w:val="00AC069B"/>
    <w:rsid w:val="00B962F0"/>
    <w:rsid w:val="00C22FDC"/>
    <w:rsid w:val="00CF1395"/>
    <w:rsid w:val="00D445D0"/>
    <w:rsid w:val="00D56F2A"/>
    <w:rsid w:val="00E225DB"/>
    <w:rsid w:val="00F2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27CC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2F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C56C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2F0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5C56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manzopiccirill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PierluigiManzo</dc:creator>
  <cp:lastModifiedBy>pierluigi manzo</cp:lastModifiedBy>
  <cp:revision>5</cp:revision>
  <cp:lastPrinted>2014-09-26T14:14:00Z</cp:lastPrinted>
  <dcterms:created xsi:type="dcterms:W3CDTF">2014-12-02T13:55:00Z</dcterms:created>
  <dcterms:modified xsi:type="dcterms:W3CDTF">2014-12-02T14:23:00Z</dcterms:modified>
</cp:coreProperties>
</file>